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59" w:rsidRPr="00B27F59" w:rsidRDefault="00B81704" w:rsidP="00B27F59">
      <w:pPr>
        <w:shd w:val="clear" w:color="auto" w:fill="FFFFFF"/>
        <w:tabs>
          <w:tab w:val="left" w:pos="567"/>
        </w:tabs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7" o:title=""/>
          </v:shape>
          <o:OLEObject Type="Embed" ProgID="Word.Picture.8" ShapeID="_x0000_s1026" DrawAspect="Content" ObjectID="_1678188441" r:id="rId8"/>
        </w:pict>
      </w:r>
    </w:p>
    <w:p w:rsidR="00B27F59" w:rsidRPr="00B27F59" w:rsidRDefault="00B27F59" w:rsidP="00B27F59">
      <w:pPr>
        <w:jc w:val="center"/>
        <w:rPr>
          <w:b/>
          <w:color w:val="000000"/>
          <w:sz w:val="28"/>
          <w:szCs w:val="28"/>
          <w:lang w:val="uk-UA"/>
        </w:rPr>
      </w:pPr>
    </w:p>
    <w:p w:rsidR="00B27F59" w:rsidRPr="00B27F59" w:rsidRDefault="00B27F59" w:rsidP="00B27F59">
      <w:pPr>
        <w:jc w:val="center"/>
        <w:rPr>
          <w:b/>
          <w:color w:val="000000"/>
          <w:sz w:val="28"/>
          <w:szCs w:val="28"/>
          <w:lang w:val="uk-UA"/>
        </w:rPr>
      </w:pPr>
      <w:r w:rsidRPr="00B27F59">
        <w:rPr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B27F59" w:rsidRPr="00B27F59" w:rsidRDefault="00B27F59" w:rsidP="00B27F59">
      <w:pPr>
        <w:jc w:val="center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B27F59" w:rsidRPr="00B27F59" w:rsidRDefault="00B27F59" w:rsidP="00B27F59">
      <w:pPr>
        <w:jc w:val="center"/>
        <w:rPr>
          <w:b/>
          <w:bCs/>
          <w:iCs/>
          <w:color w:val="000000"/>
          <w:sz w:val="28"/>
          <w:szCs w:val="28"/>
        </w:rPr>
      </w:pPr>
      <w:r w:rsidRPr="00B27F59">
        <w:rPr>
          <w:b/>
          <w:iCs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B27F59" w:rsidRPr="00B27F59" w:rsidRDefault="00B27F59" w:rsidP="00B27F59">
      <w:pPr>
        <w:jc w:val="center"/>
        <w:rPr>
          <w:b/>
          <w:bCs/>
          <w:iCs/>
          <w:color w:val="000000"/>
          <w:sz w:val="28"/>
          <w:szCs w:val="28"/>
        </w:rPr>
      </w:pPr>
      <w:r w:rsidRPr="00B27F59">
        <w:rPr>
          <w:b/>
          <w:iCs/>
          <w:color w:val="000000"/>
          <w:sz w:val="28"/>
          <w:szCs w:val="28"/>
        </w:rPr>
        <w:t>підготовкою Житомирської обласної ради</w:t>
      </w:r>
    </w:p>
    <w:p w:rsidR="00B27F59" w:rsidRPr="00B27F59" w:rsidRDefault="00B27F59" w:rsidP="00B27F59">
      <w:pPr>
        <w:jc w:val="center"/>
        <w:rPr>
          <w:color w:val="000000"/>
          <w:sz w:val="28"/>
          <w:szCs w:val="28"/>
        </w:rPr>
      </w:pPr>
      <w:r w:rsidRPr="00B27F59">
        <w:rPr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B27F59" w:rsidRPr="00B27F59" w:rsidRDefault="00B27F59" w:rsidP="00B27F59">
      <w:pPr>
        <w:jc w:val="center"/>
        <w:rPr>
          <w:color w:val="000000"/>
          <w:sz w:val="28"/>
          <w:szCs w:val="28"/>
        </w:rPr>
      </w:pPr>
      <w:r w:rsidRPr="00B27F59">
        <w:rPr>
          <w:color w:val="000000"/>
          <w:sz w:val="28"/>
          <w:szCs w:val="28"/>
        </w:rPr>
        <w:t>Телефони: код (04141) 3-50-19, 3-50-22, 3-50-23, факс 3-50-19, 3-50-22;</w:t>
      </w:r>
    </w:p>
    <w:p w:rsidR="00B27F59" w:rsidRPr="00B27F59" w:rsidRDefault="00B27F59" w:rsidP="00B27F59">
      <w:pPr>
        <w:jc w:val="center"/>
        <w:rPr>
          <w:b/>
          <w:color w:val="000000"/>
          <w:sz w:val="28"/>
          <w:szCs w:val="28"/>
        </w:rPr>
      </w:pPr>
      <w:r w:rsidRPr="00B27F59">
        <w:rPr>
          <w:color w:val="000000"/>
          <w:sz w:val="28"/>
          <w:szCs w:val="28"/>
        </w:rPr>
        <w:t>електронна адреса:</w:t>
      </w:r>
      <w:r w:rsidRPr="00B27F59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9" w:history="1">
        <w:r w:rsidRPr="00B27F59">
          <w:rPr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B27F59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B27F59" w:rsidRPr="00B27F59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B27F59" w:rsidRPr="00B27F59" w:rsidRDefault="00B27F59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B27F59" w:rsidRPr="00B27F59" w:rsidRDefault="00B27F59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27F59" w:rsidRPr="00B27F59" w:rsidRDefault="00B27F59" w:rsidP="00B27F59">
      <w:pPr>
        <w:rPr>
          <w:b/>
          <w:bCs/>
          <w:color w:val="000000"/>
          <w:sz w:val="28"/>
          <w:szCs w:val="28"/>
          <w:lang w:val="uk-UA"/>
        </w:rPr>
      </w:pPr>
      <w:r w:rsidRPr="00B27F59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B27F59" w:rsidRPr="00B27F59" w:rsidRDefault="00B27F59" w:rsidP="00B27F59">
      <w:pPr>
        <w:rPr>
          <w:b/>
          <w:bCs/>
          <w:color w:val="000000"/>
          <w:sz w:val="28"/>
          <w:szCs w:val="28"/>
          <w:lang w:val="uk-UA"/>
        </w:rPr>
      </w:pPr>
      <w:r w:rsidRPr="00B27F59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B27F59">
        <w:rPr>
          <w:bCs/>
          <w:color w:val="000000"/>
          <w:sz w:val="28"/>
          <w:szCs w:val="28"/>
          <w:lang w:val="uk-UA"/>
        </w:rPr>
        <w:t>Т.в.о. директора</w:t>
      </w:r>
    </w:p>
    <w:p w:rsidR="00B27F59" w:rsidRPr="00B27F59" w:rsidRDefault="00B27F59" w:rsidP="00B27F59">
      <w:pPr>
        <w:jc w:val="both"/>
        <w:rPr>
          <w:bCs/>
          <w:color w:val="000000"/>
          <w:sz w:val="28"/>
          <w:szCs w:val="28"/>
          <w:lang w:val="uk-UA"/>
        </w:rPr>
      </w:pPr>
      <w:r w:rsidRPr="00B27F59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Новоград-Волинського ліцею з ПВФП</w:t>
      </w:r>
    </w:p>
    <w:p w:rsidR="00B27F59" w:rsidRPr="00B27F59" w:rsidRDefault="00B27F59" w:rsidP="00B27F59">
      <w:pPr>
        <w:rPr>
          <w:bCs/>
          <w:color w:val="000000"/>
          <w:sz w:val="28"/>
          <w:szCs w:val="28"/>
          <w:lang w:val="uk-UA"/>
        </w:rPr>
      </w:pPr>
      <w:r w:rsidRPr="00B27F59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____________В.Л.Онищук</w:t>
      </w:r>
    </w:p>
    <w:p w:rsidR="00B27F59" w:rsidRPr="00B27F59" w:rsidRDefault="00B27F59" w:rsidP="00B27F59">
      <w:pPr>
        <w:rPr>
          <w:bCs/>
          <w:color w:val="000000"/>
          <w:sz w:val="28"/>
          <w:szCs w:val="28"/>
          <w:lang w:val="uk-UA"/>
        </w:rPr>
      </w:pPr>
      <w:r w:rsidRPr="00B27F59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B27F59" w:rsidRPr="00B27F59" w:rsidRDefault="00B27F59" w:rsidP="00B27F59">
      <w:pPr>
        <w:shd w:val="clear" w:color="auto" w:fill="FFFFFF"/>
        <w:tabs>
          <w:tab w:val="left" w:pos="567"/>
        </w:tabs>
        <w:rPr>
          <w:b/>
          <w:bCs/>
          <w:color w:val="000000"/>
          <w:sz w:val="28"/>
          <w:szCs w:val="28"/>
          <w:lang w:val="uk-UA"/>
        </w:rPr>
      </w:pPr>
    </w:p>
    <w:p w:rsidR="00DA62E6" w:rsidRPr="00B27F59" w:rsidRDefault="00DA62E6" w:rsidP="00AB7184">
      <w:pPr>
        <w:spacing w:after="12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84434" w:rsidRPr="00B27F59" w:rsidRDefault="00684434" w:rsidP="00AB7184">
      <w:pPr>
        <w:spacing w:after="120"/>
        <w:jc w:val="center"/>
        <w:rPr>
          <w:b/>
          <w:bCs/>
          <w:color w:val="000000"/>
          <w:sz w:val="28"/>
          <w:szCs w:val="28"/>
          <w:lang w:val="uk-UA"/>
        </w:rPr>
      </w:pPr>
      <w:r w:rsidRPr="00B27F59">
        <w:rPr>
          <w:b/>
          <w:bCs/>
          <w:color w:val="000000"/>
          <w:sz w:val="28"/>
          <w:szCs w:val="28"/>
          <w:lang w:val="uk-UA"/>
        </w:rPr>
        <w:t>ІНСТРУКЦІЯ</w:t>
      </w:r>
      <w:r w:rsidR="00B27F59" w:rsidRPr="00B27F59">
        <w:rPr>
          <w:b/>
          <w:bCs/>
          <w:color w:val="000000"/>
          <w:sz w:val="28"/>
          <w:szCs w:val="28"/>
          <w:lang w:val="uk-UA"/>
        </w:rPr>
        <w:t xml:space="preserve"> №</w:t>
      </w:r>
      <w:r w:rsidR="00080414">
        <w:rPr>
          <w:b/>
          <w:bCs/>
          <w:color w:val="000000"/>
          <w:sz w:val="28"/>
          <w:szCs w:val="28"/>
          <w:lang w:val="uk-UA"/>
        </w:rPr>
        <w:t xml:space="preserve"> 32</w:t>
      </w:r>
    </w:p>
    <w:p w:rsidR="00722569" w:rsidRPr="00B27F59" w:rsidRDefault="00AB7184" w:rsidP="00AB7184">
      <w:pPr>
        <w:spacing w:after="120"/>
        <w:jc w:val="center"/>
        <w:rPr>
          <w:b/>
          <w:bCs/>
          <w:color w:val="000000"/>
          <w:sz w:val="28"/>
          <w:szCs w:val="28"/>
          <w:lang w:val="uk-UA"/>
        </w:rPr>
      </w:pPr>
      <w:r w:rsidRPr="00B27F59">
        <w:rPr>
          <w:b/>
          <w:bCs/>
          <w:color w:val="000000"/>
          <w:sz w:val="28"/>
          <w:szCs w:val="28"/>
          <w:lang w:val="uk-UA"/>
        </w:rPr>
        <w:t>З ПРОТИПОЖЕЖНОЇ БЕЗПЕКИ</w:t>
      </w:r>
      <w:r w:rsidRPr="00B27F59">
        <w:rPr>
          <w:bCs/>
          <w:color w:val="000000"/>
          <w:sz w:val="28"/>
          <w:szCs w:val="28"/>
          <w:lang w:val="uk-UA"/>
        </w:rPr>
        <w:t xml:space="preserve"> </w:t>
      </w:r>
    </w:p>
    <w:p w:rsidR="00AB7184" w:rsidRPr="00B27F59" w:rsidRDefault="00AB7184" w:rsidP="00AB7184">
      <w:pPr>
        <w:spacing w:after="120"/>
        <w:jc w:val="center"/>
        <w:rPr>
          <w:b/>
          <w:color w:val="000000"/>
          <w:sz w:val="28"/>
          <w:szCs w:val="28"/>
        </w:rPr>
      </w:pPr>
      <w:r w:rsidRPr="00B27F59">
        <w:rPr>
          <w:b/>
          <w:color w:val="000000"/>
          <w:sz w:val="28"/>
          <w:szCs w:val="28"/>
          <w:lang w:val="uk-UA"/>
        </w:rPr>
        <w:t>«  ПРО ЗАХОДИ ПОЖЕЖНОЇ БЕЗПЕКИ   ПІД ЧАС ПРОВЕДЕННЯ КУЛЬТУРНО-МАСОВИХ ЗАХОДІВ»</w:t>
      </w:r>
    </w:p>
    <w:p w:rsidR="00780B38" w:rsidRPr="00B27F59" w:rsidRDefault="00780B38" w:rsidP="003C72D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B27F59">
        <w:rPr>
          <w:b/>
          <w:bCs/>
          <w:sz w:val="28"/>
          <w:szCs w:val="28"/>
          <w:lang w:val="uk-UA"/>
        </w:rPr>
        <w:t>Сфера застосування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Ця Інструкція визначає вимоги щодо забезпечення пожежної безпеки під час проведення куль</w:t>
      </w:r>
      <w:r w:rsidR="00B27F59" w:rsidRPr="00B27F59">
        <w:rPr>
          <w:color w:val="000000"/>
          <w:sz w:val="28"/>
          <w:szCs w:val="28"/>
          <w:lang w:val="uk-UA"/>
        </w:rPr>
        <w:t>турно-масових заходів у ліцеї</w:t>
      </w:r>
      <w:r w:rsidR="003C72D8" w:rsidRPr="00B27F59">
        <w:rPr>
          <w:color w:val="000000"/>
          <w:sz w:val="28"/>
          <w:szCs w:val="28"/>
          <w:lang w:val="uk-UA"/>
        </w:rPr>
        <w:t xml:space="preserve"> </w:t>
      </w:r>
      <w:r w:rsidRPr="00B27F59">
        <w:rPr>
          <w:color w:val="000000"/>
          <w:sz w:val="28"/>
          <w:szCs w:val="28"/>
          <w:lang w:val="uk-UA"/>
        </w:rPr>
        <w:t>і є обов’язковою для вивчення та виконання всіма працівниками, які беруть участь у їх проведенні.</w:t>
      </w:r>
    </w:p>
    <w:p w:rsidR="00780B38" w:rsidRPr="00B27F59" w:rsidRDefault="00780B38" w:rsidP="003C72D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B27F59">
        <w:rPr>
          <w:b/>
          <w:bCs/>
          <w:sz w:val="28"/>
          <w:szCs w:val="28"/>
          <w:lang w:val="uk-UA"/>
        </w:rPr>
        <w:t>Вимоги пожежної безпеки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Відповідальним за забезпечення пожежної безпеки під час проведення культурно-масових заходів (святкових ранків, спортивних св</w:t>
      </w:r>
      <w:r w:rsidR="00B27F59" w:rsidRPr="00B27F59">
        <w:rPr>
          <w:color w:val="000000"/>
          <w:sz w:val="28"/>
          <w:szCs w:val="28"/>
          <w:lang w:val="uk-UA"/>
        </w:rPr>
        <w:t>ят, концертів тощо) є директор ліцею</w:t>
      </w:r>
      <w:r w:rsidRPr="00B27F59">
        <w:rPr>
          <w:color w:val="000000"/>
          <w:sz w:val="28"/>
          <w:szCs w:val="28"/>
          <w:lang w:val="uk-UA"/>
        </w:rPr>
        <w:t xml:space="preserve"> </w:t>
      </w:r>
      <w:r w:rsidR="003C72D8" w:rsidRPr="00B27F59">
        <w:rPr>
          <w:color w:val="000000"/>
          <w:sz w:val="28"/>
          <w:szCs w:val="28"/>
          <w:lang w:val="uk-UA"/>
        </w:rPr>
        <w:t xml:space="preserve"> </w:t>
      </w:r>
      <w:r w:rsidRPr="00B27F59">
        <w:rPr>
          <w:color w:val="000000"/>
          <w:sz w:val="28"/>
          <w:szCs w:val="28"/>
          <w:lang w:val="uk-UA"/>
        </w:rPr>
        <w:t>або особа, яка виконує його обов’язки.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Перед початком кул</w:t>
      </w:r>
      <w:r w:rsidR="00B27F59" w:rsidRPr="00B27F59">
        <w:rPr>
          <w:color w:val="000000"/>
          <w:sz w:val="28"/>
          <w:szCs w:val="28"/>
          <w:lang w:val="uk-UA"/>
        </w:rPr>
        <w:t>ьтурно-масового заходу директор ліцею</w:t>
      </w:r>
      <w:r w:rsidR="003C72D8" w:rsidRPr="00B27F59">
        <w:rPr>
          <w:color w:val="000000"/>
          <w:sz w:val="28"/>
          <w:szCs w:val="28"/>
          <w:lang w:val="uk-UA"/>
        </w:rPr>
        <w:t xml:space="preserve"> </w:t>
      </w:r>
      <w:r w:rsidRPr="00B27F59">
        <w:rPr>
          <w:color w:val="000000"/>
          <w:sz w:val="28"/>
          <w:szCs w:val="28"/>
          <w:lang w:val="uk-UA"/>
        </w:rPr>
        <w:t>призначає відповідальних осіб за пожежну безпеку, які повинні ретельно перевірити всі приміщення, евакуаційні шляхи і виходи на відповідність їх вимогам нормативно-правових актів з питань пожежної безпеки, а також переконатися у наявності і справності засобів пожежогасіння, зв’язку і пожежної автоматики. Усі виявлені недоліки слід усунути до початку культурно-масового заходу.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За 15 днів до проведення </w:t>
      </w:r>
      <w:r w:rsidR="003C72D8" w:rsidRPr="00B27F59">
        <w:rPr>
          <w:color w:val="000000"/>
          <w:sz w:val="28"/>
          <w:szCs w:val="28"/>
          <w:lang w:val="uk-UA"/>
        </w:rPr>
        <w:t xml:space="preserve">будь-якого </w:t>
      </w:r>
      <w:r w:rsidRPr="00B27F59">
        <w:rPr>
          <w:color w:val="000000"/>
          <w:sz w:val="28"/>
          <w:szCs w:val="28"/>
          <w:lang w:val="uk-UA"/>
        </w:rPr>
        <w:t>свята</w:t>
      </w:r>
      <w:r w:rsidR="003C72D8" w:rsidRPr="00B27F59">
        <w:rPr>
          <w:color w:val="000000"/>
          <w:sz w:val="28"/>
          <w:szCs w:val="28"/>
          <w:lang w:val="uk-UA"/>
        </w:rPr>
        <w:t>,</w:t>
      </w:r>
      <w:r w:rsidR="00B27F59" w:rsidRPr="00B27F59">
        <w:rPr>
          <w:color w:val="000000"/>
          <w:sz w:val="28"/>
          <w:szCs w:val="28"/>
          <w:lang w:val="uk-UA"/>
        </w:rPr>
        <w:t xml:space="preserve"> директор ліцею </w:t>
      </w:r>
      <w:r w:rsidRPr="00B27F59">
        <w:rPr>
          <w:color w:val="000000"/>
          <w:sz w:val="28"/>
          <w:szCs w:val="28"/>
          <w:lang w:val="uk-UA"/>
        </w:rPr>
        <w:t>повинен повідомити пожежну охорону про дату і місце його проведення.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На час проведення культурно-масового заходу в </w:t>
      </w:r>
      <w:r w:rsidR="003C72D8" w:rsidRPr="00B27F59">
        <w:rPr>
          <w:color w:val="000000"/>
          <w:sz w:val="28"/>
          <w:szCs w:val="28"/>
          <w:lang w:val="uk-UA"/>
        </w:rPr>
        <w:t xml:space="preserve">закладі освіти </w:t>
      </w:r>
      <w:r w:rsidRPr="00B27F59">
        <w:rPr>
          <w:color w:val="000000"/>
          <w:sz w:val="28"/>
          <w:szCs w:val="28"/>
          <w:lang w:val="uk-UA"/>
        </w:rPr>
        <w:lastRenderedPageBreak/>
        <w:t>необхідно забезпечити чергування працівників.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Під час проведення культурно-масового заходу з </w:t>
      </w:r>
      <w:r w:rsidR="00B27F59" w:rsidRPr="00B27F59">
        <w:rPr>
          <w:color w:val="000000"/>
          <w:sz w:val="28"/>
          <w:szCs w:val="28"/>
          <w:lang w:val="uk-UA"/>
        </w:rPr>
        <w:t xml:space="preserve">ліцеїстами мають постійно бути </w:t>
      </w:r>
      <w:r w:rsidR="00B27F59">
        <w:rPr>
          <w:color w:val="000000"/>
          <w:sz w:val="28"/>
          <w:szCs w:val="28"/>
          <w:lang w:val="uk-UA"/>
        </w:rPr>
        <w:t>в</w:t>
      </w:r>
      <w:r w:rsidR="00B27F59" w:rsidRPr="00B27F59">
        <w:rPr>
          <w:color w:val="000000"/>
          <w:sz w:val="28"/>
          <w:szCs w:val="28"/>
          <w:lang w:val="uk-UA"/>
        </w:rPr>
        <w:t>чителі, офіцери - вихователі, виховател</w:t>
      </w:r>
      <w:r w:rsidRPr="00B27F59">
        <w:rPr>
          <w:color w:val="000000"/>
          <w:sz w:val="28"/>
          <w:szCs w:val="28"/>
          <w:lang w:val="uk-UA"/>
        </w:rPr>
        <w:t>і. Вони повинні бути проінструктовані про заходи пожежної б</w:t>
      </w:r>
      <w:r w:rsidR="00B27F59">
        <w:rPr>
          <w:color w:val="000000"/>
          <w:sz w:val="28"/>
          <w:szCs w:val="28"/>
          <w:lang w:val="uk-UA"/>
        </w:rPr>
        <w:t>езпеки і порядок евакуації ліцеїстів</w:t>
      </w:r>
      <w:r w:rsidRPr="00B27F59">
        <w:rPr>
          <w:color w:val="000000"/>
          <w:sz w:val="28"/>
          <w:szCs w:val="28"/>
          <w:lang w:val="uk-UA"/>
        </w:rPr>
        <w:t xml:space="preserve"> у разі виникнення пожежі і зобов’язані забезпечити дотримання вимог пожежної безпеки під час культурно-масового заходу.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Чергові працівники перед початком свята зобов’язані ретельно оглянути всі приміщення, запасні виходи і впевнитися у їх пожежобезпечному стані.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Керівник </w:t>
      </w:r>
      <w:r w:rsidR="00B27F59" w:rsidRPr="00B27F59">
        <w:rPr>
          <w:color w:val="000000"/>
          <w:sz w:val="28"/>
          <w:szCs w:val="28"/>
          <w:lang w:val="uk-UA"/>
        </w:rPr>
        <w:t xml:space="preserve">закладу </w:t>
      </w:r>
      <w:r w:rsidR="003C72D8" w:rsidRPr="00B27F59">
        <w:rPr>
          <w:color w:val="000000"/>
          <w:sz w:val="28"/>
          <w:szCs w:val="28"/>
          <w:lang w:val="uk-UA"/>
        </w:rPr>
        <w:t>освіти</w:t>
      </w:r>
      <w:r w:rsidRPr="00B27F59">
        <w:rPr>
          <w:color w:val="000000"/>
          <w:sz w:val="28"/>
          <w:szCs w:val="28"/>
          <w:lang w:val="uk-UA"/>
        </w:rPr>
        <w:t xml:space="preserve"> зобов’язаний проводити перевірку якості вогнезахисної обробки декорацій і конструкцій перед проведенням кожного культурно-масового заходу.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Для проведення новорічного свята ялинку слід установлювати на стійкій основі (підставка, діжка з піском) так, щоб не утруднювати вихід з приміщення. Ялинка має стояти на відстані не менш як один метр від стін і стелі. 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За відсутності у </w:t>
      </w:r>
      <w:r w:rsidR="003C72D8" w:rsidRPr="00B27F59">
        <w:rPr>
          <w:color w:val="000000"/>
          <w:sz w:val="28"/>
          <w:szCs w:val="28"/>
          <w:lang w:val="uk-UA"/>
        </w:rPr>
        <w:t xml:space="preserve">закладі освіти </w:t>
      </w:r>
      <w:r w:rsidRPr="00B27F59">
        <w:rPr>
          <w:color w:val="000000"/>
          <w:sz w:val="28"/>
          <w:szCs w:val="28"/>
          <w:lang w:val="uk-UA"/>
        </w:rPr>
        <w:t>електричного освітлення новорічні свята та інші культурно-масові заходи слід проводити у денний час.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Ілюмінацію ялинки повинен проводити лише досвідчений електрик з дотриманням вимог Правил улаштування електроустановок.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Ілюмінацію ялинки слід здійснювати через знижувальний трансформатор гірляндами з послідовним підключенням електроламп напругою до 12 В.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Лампочки у гірляндах повинні бути потужністю не більше як 25 Вт. При цьому електропроводи, які живлять лампочки ялинкового освітлення, мають бути гнучкими, з мідними жилами. Електропроводи повинні мати справну ізоляцію і вмикатися до електромережі за допомогою штепсельних з’єднань.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У разі несправності ялинкового освітлення (сильне нагрівання проводів, мигтіння лампочок, іскріння тощо) ілюмінацію необхідно негайно вимкнути і не вмикати до з’ясування та усунення несправностей.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Під час оформлення ялинки не дозволяється: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В</w:t>
      </w:r>
      <w:r w:rsidR="00780B38" w:rsidRPr="00B27F59">
        <w:rPr>
          <w:color w:val="000000"/>
          <w:sz w:val="28"/>
          <w:szCs w:val="28"/>
          <w:lang w:val="uk-UA"/>
        </w:rPr>
        <w:t>икористовувати для прикрашання целулоїдні та інші легкозаймисті іграшки і прикраси;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З</w:t>
      </w:r>
      <w:r w:rsidR="00780B38" w:rsidRPr="00B27F59">
        <w:rPr>
          <w:color w:val="000000"/>
          <w:sz w:val="28"/>
          <w:szCs w:val="28"/>
          <w:lang w:val="uk-UA"/>
        </w:rPr>
        <w:t>астосовувати для ілюмінації ялинки свічки, бенгальські вогні тощо;</w:t>
      </w:r>
    </w:p>
    <w:p w:rsidR="004A0EE4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lastRenderedPageBreak/>
        <w:t>О</w:t>
      </w:r>
      <w:r w:rsidR="00780B38" w:rsidRPr="00B27F59">
        <w:rPr>
          <w:color w:val="000000"/>
          <w:sz w:val="28"/>
          <w:szCs w:val="28"/>
          <w:lang w:val="uk-UA"/>
        </w:rPr>
        <w:t>бкладати підставку для ялинки і прикрашати віти ватою та іграшками з неї, які не просочені вогнезахисною сумішшю.</w:t>
      </w:r>
    </w:p>
    <w:p w:rsidR="00780B38" w:rsidRPr="00B27F59" w:rsidRDefault="00780B38" w:rsidP="003C72D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B27F59">
        <w:rPr>
          <w:b/>
          <w:bCs/>
          <w:sz w:val="28"/>
          <w:szCs w:val="28"/>
          <w:lang w:val="uk-UA"/>
        </w:rPr>
        <w:t>Обов’язки та дії чергових працівників, вихователів у разі виникнення пожежі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Якщо у приміщенні виникло загоряння, його слід відразу ліквідувати.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У разі виникнення пожежі необхідно:</w:t>
      </w:r>
    </w:p>
    <w:p w:rsidR="00AF20E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В</w:t>
      </w:r>
      <w:r w:rsidR="00AF20E8" w:rsidRPr="00B27F59">
        <w:rPr>
          <w:color w:val="000000"/>
          <w:sz w:val="28"/>
          <w:szCs w:val="28"/>
          <w:lang w:val="uk-UA"/>
        </w:rPr>
        <w:t>ключити систему оповіщення працівників про пожежу;</w:t>
      </w:r>
    </w:p>
    <w:p w:rsidR="00AF20E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С</w:t>
      </w:r>
      <w:r w:rsidR="00AF20E8" w:rsidRPr="00B27F59">
        <w:rPr>
          <w:color w:val="000000"/>
          <w:sz w:val="28"/>
          <w:szCs w:val="28"/>
          <w:lang w:val="uk-UA"/>
        </w:rPr>
        <w:t xml:space="preserve">повістити про пожежу керівника </w:t>
      </w:r>
      <w:r w:rsidRPr="00B27F59">
        <w:rPr>
          <w:color w:val="000000"/>
          <w:sz w:val="28"/>
          <w:szCs w:val="28"/>
          <w:lang w:val="uk-UA"/>
        </w:rPr>
        <w:t xml:space="preserve">закладу  освіти </w:t>
      </w:r>
      <w:r w:rsidR="00AF20E8" w:rsidRPr="00B27F59">
        <w:rPr>
          <w:color w:val="000000"/>
          <w:sz w:val="28"/>
          <w:szCs w:val="28"/>
          <w:lang w:val="uk-UA"/>
        </w:rPr>
        <w:t>або працівника, що виконує його обов’язки;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Н</w:t>
      </w:r>
      <w:r w:rsidR="00780B38" w:rsidRPr="00B27F59">
        <w:rPr>
          <w:color w:val="000000"/>
          <w:sz w:val="28"/>
          <w:szCs w:val="28"/>
          <w:lang w:val="uk-UA"/>
        </w:rPr>
        <w:t xml:space="preserve">егайно повідомити про це пожежну охорону (тел. 101); при цьому слід </w:t>
      </w:r>
      <w:r w:rsidR="00B27F59">
        <w:rPr>
          <w:color w:val="000000"/>
          <w:sz w:val="28"/>
          <w:szCs w:val="28"/>
          <w:lang w:val="uk-UA"/>
        </w:rPr>
        <w:t xml:space="preserve">чітко назвати адресу </w:t>
      </w:r>
      <w:r w:rsidR="00780B38" w:rsidRPr="00B27F59">
        <w:rPr>
          <w:color w:val="000000"/>
          <w:sz w:val="28"/>
          <w:szCs w:val="28"/>
          <w:lang w:val="uk-UA"/>
        </w:rPr>
        <w:t xml:space="preserve"> закладу, вказати кількість поверхів будівлі, місце виникнення пожежі, наявність людей у будівлі, а також свою посаду та прізвище;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Р</w:t>
      </w:r>
      <w:r w:rsidR="00780B38" w:rsidRPr="00B27F59">
        <w:rPr>
          <w:color w:val="000000"/>
          <w:sz w:val="28"/>
          <w:szCs w:val="28"/>
          <w:lang w:val="uk-UA"/>
        </w:rPr>
        <w:t>озпочати самому і залучи</w:t>
      </w:r>
      <w:r w:rsidR="00B27F59" w:rsidRPr="00B27F59">
        <w:rPr>
          <w:color w:val="000000"/>
          <w:sz w:val="28"/>
          <w:szCs w:val="28"/>
          <w:lang w:val="uk-UA"/>
        </w:rPr>
        <w:t>ти інших осіб до евакуації ліцеїстів</w:t>
      </w:r>
      <w:r w:rsidR="00780B38" w:rsidRPr="00B27F59">
        <w:rPr>
          <w:color w:val="000000"/>
          <w:sz w:val="28"/>
          <w:szCs w:val="28"/>
          <w:lang w:val="uk-UA"/>
        </w:rPr>
        <w:t xml:space="preserve"> з будівлі до безпечного місця згідно з планом евакуації;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В</w:t>
      </w:r>
      <w:r w:rsidR="00780B38" w:rsidRPr="00B27F59">
        <w:rPr>
          <w:color w:val="000000"/>
          <w:sz w:val="28"/>
          <w:szCs w:val="28"/>
          <w:lang w:val="uk-UA"/>
        </w:rPr>
        <w:t>имкнути електромережу;</w:t>
      </w:r>
    </w:p>
    <w:p w:rsidR="00780B38" w:rsidRPr="00B27F59" w:rsidRDefault="003C72D8" w:rsidP="003C72D8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 xml:space="preserve"> В</w:t>
      </w:r>
      <w:r w:rsidR="00780B38" w:rsidRPr="00B27F59">
        <w:rPr>
          <w:color w:val="000000"/>
          <w:sz w:val="28"/>
          <w:szCs w:val="28"/>
          <w:lang w:val="uk-UA"/>
        </w:rPr>
        <w:t xml:space="preserve">жити заходів щодо гасіння пожежі наявними у </w:t>
      </w:r>
      <w:r w:rsidRPr="00B27F59">
        <w:rPr>
          <w:color w:val="000000"/>
          <w:sz w:val="28"/>
          <w:szCs w:val="28"/>
          <w:lang w:val="uk-UA"/>
        </w:rPr>
        <w:t xml:space="preserve">закладі  освіти </w:t>
      </w:r>
      <w:r w:rsidR="00780B38" w:rsidRPr="00B27F59">
        <w:rPr>
          <w:color w:val="000000"/>
          <w:sz w:val="28"/>
          <w:szCs w:val="28"/>
          <w:lang w:val="uk-UA"/>
        </w:rPr>
        <w:t>засобами пожежогасіння.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Під час проведення евакуації та гасіння пожежі необхідно ретельно перевірити приміщення, щоб унеможливити перебування дітей у небезпечній зоні.</w:t>
      </w:r>
    </w:p>
    <w:p w:rsidR="00780B38" w:rsidRPr="00B27F59" w:rsidRDefault="00780B38" w:rsidP="003C72D8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B27F59">
        <w:rPr>
          <w:color w:val="000000"/>
          <w:sz w:val="28"/>
          <w:szCs w:val="28"/>
          <w:lang w:val="uk-UA"/>
        </w:rPr>
        <w:t>У разі виникнення пожежі необхідно утримуватися від відчинення вікон і дверей, а також від розбивання скла, інакше вогонь і дим поширяться до суміжних приміщень.</w:t>
      </w:r>
    </w:p>
    <w:p w:rsidR="008A3BAC" w:rsidRPr="00B27F59" w:rsidRDefault="008A3BAC" w:rsidP="003C72D8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:rsidR="006E67DA" w:rsidRPr="00B27F59" w:rsidRDefault="00B27F59" w:rsidP="003C72D8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B27F59">
        <w:rPr>
          <w:sz w:val="28"/>
          <w:szCs w:val="28"/>
          <w:lang w:val="uk-UA"/>
        </w:rPr>
        <w:t>Розробив:</w:t>
      </w:r>
    </w:p>
    <w:p w:rsidR="00B27F59" w:rsidRPr="00B27F59" w:rsidRDefault="00B27F59" w:rsidP="003C72D8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B27F59">
        <w:rPr>
          <w:sz w:val="28"/>
          <w:szCs w:val="28"/>
          <w:lang w:val="uk-UA"/>
        </w:rPr>
        <w:t>Інженер з ОП                                 А.Є.Туровська</w:t>
      </w:r>
    </w:p>
    <w:p w:rsidR="00CC52BD" w:rsidRPr="00B27F59" w:rsidRDefault="00CC52BD" w:rsidP="006E67D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C72D8" w:rsidRPr="00B27F59" w:rsidRDefault="003C72D8" w:rsidP="006E67D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C72D8" w:rsidRPr="00B27F59" w:rsidRDefault="00B27F59" w:rsidP="00B27F59">
      <w:pPr>
        <w:shd w:val="clear" w:color="auto" w:fill="FFFFFF"/>
        <w:spacing w:line="360" w:lineRule="auto"/>
        <w:jc w:val="both"/>
        <w:rPr>
          <w:sz w:val="28"/>
          <w:szCs w:val="28"/>
          <w:lang w:val="uk-UA" w:eastAsia="uk-UA"/>
        </w:rPr>
      </w:pPr>
      <w:r w:rsidRPr="00B27F59">
        <w:rPr>
          <w:sz w:val="28"/>
          <w:szCs w:val="28"/>
          <w:lang w:val="uk-UA" w:eastAsia="uk-UA"/>
        </w:rPr>
        <w:t xml:space="preserve">     </w:t>
      </w:r>
      <w:r w:rsidR="003C72D8" w:rsidRPr="00B27F59">
        <w:rPr>
          <w:sz w:val="28"/>
          <w:szCs w:val="28"/>
          <w:lang w:val="uk-UA" w:eastAsia="uk-UA"/>
        </w:rPr>
        <w:t xml:space="preserve">З інструкцією ознайомлені:                                            </w:t>
      </w:r>
    </w:p>
    <w:p w:rsidR="003C72D8" w:rsidRPr="00B27F59" w:rsidRDefault="003C72D8" w:rsidP="006E67D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sectPr w:rsidR="003C72D8" w:rsidRPr="00B27F59" w:rsidSect="00BD699E">
      <w:headerReference w:type="default" r:id="rId10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BF5" w:rsidRDefault="00A72BF5" w:rsidP="005C4CC1">
      <w:r>
        <w:separator/>
      </w:r>
    </w:p>
  </w:endnote>
  <w:endnote w:type="continuationSeparator" w:id="1">
    <w:p w:rsidR="00A72BF5" w:rsidRDefault="00A72BF5" w:rsidP="005C4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BF5" w:rsidRDefault="00A72BF5" w:rsidP="005C4CC1">
      <w:r>
        <w:separator/>
      </w:r>
    </w:p>
  </w:footnote>
  <w:footnote w:type="continuationSeparator" w:id="1">
    <w:p w:rsidR="00A72BF5" w:rsidRDefault="00A72BF5" w:rsidP="005C4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CC1" w:rsidRDefault="00B81704">
    <w:pPr>
      <w:pStyle w:val="a6"/>
      <w:jc w:val="center"/>
    </w:pPr>
    <w:fldSimple w:instr=" PAGE   \* MERGEFORMAT ">
      <w:r w:rsidR="00080414">
        <w:rPr>
          <w:noProof/>
        </w:rPr>
        <w:t>3</w:t>
      </w:r>
    </w:fldSimple>
  </w:p>
  <w:p w:rsidR="005C4CC1" w:rsidRDefault="005C4C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10A"/>
    <w:multiLevelType w:val="multilevel"/>
    <w:tmpl w:val="969A2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BA38F8"/>
    <w:multiLevelType w:val="multilevel"/>
    <w:tmpl w:val="79F8C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26724B"/>
    <w:multiLevelType w:val="multilevel"/>
    <w:tmpl w:val="8EB4335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7A8FAE"/>
    <w:multiLevelType w:val="multilevel"/>
    <w:tmpl w:val="75213E5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172C289B"/>
    <w:multiLevelType w:val="multilevel"/>
    <w:tmpl w:val="CB0AF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9A177F8"/>
    <w:multiLevelType w:val="multilevel"/>
    <w:tmpl w:val="78DC1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D56CBD"/>
    <w:multiLevelType w:val="multilevel"/>
    <w:tmpl w:val="2674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CA17670"/>
    <w:multiLevelType w:val="multilevel"/>
    <w:tmpl w:val="3F9A8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31B3DBB"/>
    <w:multiLevelType w:val="hybridMultilevel"/>
    <w:tmpl w:val="F98AD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841E4"/>
    <w:multiLevelType w:val="multilevel"/>
    <w:tmpl w:val="9B26A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01F6EDE"/>
    <w:multiLevelType w:val="multilevel"/>
    <w:tmpl w:val="38AA4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2698676"/>
    <w:multiLevelType w:val="multilevel"/>
    <w:tmpl w:val="1C77C54A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5C6D16AC"/>
    <w:multiLevelType w:val="multilevel"/>
    <w:tmpl w:val="D5A6D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34D50B3"/>
    <w:multiLevelType w:val="multilevel"/>
    <w:tmpl w:val="C0D2B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4F97FE9"/>
    <w:multiLevelType w:val="multilevel"/>
    <w:tmpl w:val="A6EC4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A0E5DFB"/>
    <w:multiLevelType w:val="multilevel"/>
    <w:tmpl w:val="391EB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B03CE3"/>
    <w:multiLevelType w:val="hybridMultilevel"/>
    <w:tmpl w:val="E0B62AAE"/>
    <w:lvl w:ilvl="0" w:tplc="4E3CA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F60A7"/>
    <w:multiLevelType w:val="multilevel"/>
    <w:tmpl w:val="4F26A68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8">
    <w:nsid w:val="7A5C61F0"/>
    <w:multiLevelType w:val="multilevel"/>
    <w:tmpl w:val="77022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6"/>
  </w:num>
  <w:num w:numId="5">
    <w:abstractNumId w:val="7"/>
  </w:num>
  <w:num w:numId="6">
    <w:abstractNumId w:val="14"/>
  </w:num>
  <w:num w:numId="7">
    <w:abstractNumId w:val="9"/>
  </w:num>
  <w:num w:numId="8">
    <w:abstractNumId w:val="18"/>
  </w:num>
  <w:num w:numId="9">
    <w:abstractNumId w:val="1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5"/>
  </w:num>
  <w:num w:numId="15">
    <w:abstractNumId w:val="15"/>
  </w:num>
  <w:num w:numId="16">
    <w:abstractNumId w:val="17"/>
  </w:num>
  <w:num w:numId="17">
    <w:abstractNumId w:val="11"/>
  </w:num>
  <w:num w:numId="18">
    <w:abstractNumId w:val="3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15ED"/>
    <w:rsid w:val="00042CA1"/>
    <w:rsid w:val="00080414"/>
    <w:rsid w:val="000A7E64"/>
    <w:rsid w:val="000F4496"/>
    <w:rsid w:val="00110BBB"/>
    <w:rsid w:val="00156FAF"/>
    <w:rsid w:val="00173F2F"/>
    <w:rsid w:val="0018622C"/>
    <w:rsid w:val="001D4413"/>
    <w:rsid w:val="002511C5"/>
    <w:rsid w:val="002526C5"/>
    <w:rsid w:val="0026559F"/>
    <w:rsid w:val="002823E0"/>
    <w:rsid w:val="002A064E"/>
    <w:rsid w:val="00301AA3"/>
    <w:rsid w:val="00305818"/>
    <w:rsid w:val="003666AF"/>
    <w:rsid w:val="003721D8"/>
    <w:rsid w:val="0038174E"/>
    <w:rsid w:val="003C72D8"/>
    <w:rsid w:val="004058E8"/>
    <w:rsid w:val="004476D4"/>
    <w:rsid w:val="00451BD6"/>
    <w:rsid w:val="00492D43"/>
    <w:rsid w:val="00495768"/>
    <w:rsid w:val="004A0EE4"/>
    <w:rsid w:val="004D6A15"/>
    <w:rsid w:val="004E12B4"/>
    <w:rsid w:val="0057208A"/>
    <w:rsid w:val="005C4CC1"/>
    <w:rsid w:val="005C5F1C"/>
    <w:rsid w:val="00652F7C"/>
    <w:rsid w:val="00671E9E"/>
    <w:rsid w:val="00684434"/>
    <w:rsid w:val="006E67DA"/>
    <w:rsid w:val="006E7AD4"/>
    <w:rsid w:val="007070A8"/>
    <w:rsid w:val="0071122B"/>
    <w:rsid w:val="00722569"/>
    <w:rsid w:val="0072671E"/>
    <w:rsid w:val="00733202"/>
    <w:rsid w:val="00780B38"/>
    <w:rsid w:val="007E4C98"/>
    <w:rsid w:val="00813E78"/>
    <w:rsid w:val="00873ABB"/>
    <w:rsid w:val="008A3BAC"/>
    <w:rsid w:val="008B0A9B"/>
    <w:rsid w:val="008D2CEF"/>
    <w:rsid w:val="008E0531"/>
    <w:rsid w:val="008E21BD"/>
    <w:rsid w:val="008F6F97"/>
    <w:rsid w:val="009145F3"/>
    <w:rsid w:val="009508AB"/>
    <w:rsid w:val="009919AF"/>
    <w:rsid w:val="009D118C"/>
    <w:rsid w:val="009D5405"/>
    <w:rsid w:val="009F580A"/>
    <w:rsid w:val="009F76EA"/>
    <w:rsid w:val="00A018FA"/>
    <w:rsid w:val="00A04C92"/>
    <w:rsid w:val="00A72BF5"/>
    <w:rsid w:val="00AA5225"/>
    <w:rsid w:val="00AA7A67"/>
    <w:rsid w:val="00AB7184"/>
    <w:rsid w:val="00AE0B15"/>
    <w:rsid w:val="00AF20E8"/>
    <w:rsid w:val="00B064C6"/>
    <w:rsid w:val="00B27F59"/>
    <w:rsid w:val="00B76DA4"/>
    <w:rsid w:val="00B81704"/>
    <w:rsid w:val="00B96703"/>
    <w:rsid w:val="00BD699E"/>
    <w:rsid w:val="00C15074"/>
    <w:rsid w:val="00C16C2E"/>
    <w:rsid w:val="00C2474B"/>
    <w:rsid w:val="00C827DE"/>
    <w:rsid w:val="00CB6BAE"/>
    <w:rsid w:val="00CC52BD"/>
    <w:rsid w:val="00D200CA"/>
    <w:rsid w:val="00D315ED"/>
    <w:rsid w:val="00D6380B"/>
    <w:rsid w:val="00D72793"/>
    <w:rsid w:val="00D72DB0"/>
    <w:rsid w:val="00D74551"/>
    <w:rsid w:val="00D90A40"/>
    <w:rsid w:val="00DA62E6"/>
    <w:rsid w:val="00DB72C0"/>
    <w:rsid w:val="00DD38A4"/>
    <w:rsid w:val="00DD6B98"/>
    <w:rsid w:val="00E33001"/>
    <w:rsid w:val="00E33AF6"/>
    <w:rsid w:val="00E3784D"/>
    <w:rsid w:val="00E410AE"/>
    <w:rsid w:val="00E85B04"/>
    <w:rsid w:val="00EB7CBF"/>
    <w:rsid w:val="00EF6FBB"/>
    <w:rsid w:val="00F56C1E"/>
    <w:rsid w:val="00F66458"/>
    <w:rsid w:val="00F720B4"/>
    <w:rsid w:val="00F73745"/>
    <w:rsid w:val="00F81453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E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315ED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szCs w:val="18"/>
      <w:lang w:val="uk-UA"/>
    </w:rPr>
  </w:style>
  <w:style w:type="paragraph" w:styleId="2">
    <w:name w:val="heading 2"/>
    <w:basedOn w:val="a"/>
    <w:next w:val="a"/>
    <w:link w:val="20"/>
    <w:qFormat/>
    <w:rsid w:val="00D315ED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D315E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315ED"/>
    <w:rPr>
      <w:rFonts w:ascii="Arial" w:eastAsia="Times New Roman" w:hAnsi="Arial" w:cs="Arial"/>
      <w:sz w:val="24"/>
      <w:szCs w:val="18"/>
      <w:lang w:val="uk-UA" w:eastAsia="ru-RU"/>
    </w:rPr>
  </w:style>
  <w:style w:type="character" w:customStyle="1" w:styleId="20">
    <w:name w:val="Заголовок 2 Знак"/>
    <w:link w:val="2"/>
    <w:rsid w:val="00D315ED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D315E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semiHidden/>
    <w:rsid w:val="00D315ED"/>
    <w:pPr>
      <w:tabs>
        <w:tab w:val="left" w:pos="680"/>
        <w:tab w:val="left" w:pos="879"/>
      </w:tabs>
      <w:autoSpaceDE w:val="0"/>
      <w:autoSpaceDN w:val="0"/>
      <w:adjustRightInd w:val="0"/>
      <w:spacing w:line="210" w:lineRule="atLeast"/>
      <w:ind w:firstLine="454"/>
      <w:jc w:val="both"/>
    </w:pPr>
    <w:rPr>
      <w:rFonts w:ascii="HelvDL" w:hAnsi="HelvDL"/>
      <w:color w:val="000000"/>
      <w:sz w:val="18"/>
      <w:szCs w:val="18"/>
    </w:rPr>
  </w:style>
  <w:style w:type="character" w:customStyle="1" w:styleId="a4">
    <w:name w:val="Текст Знак"/>
    <w:link w:val="a3"/>
    <w:semiHidden/>
    <w:rsid w:val="00D315ED"/>
    <w:rPr>
      <w:rFonts w:ascii="HelvDL" w:eastAsia="Times New Roman" w:hAnsi="HelvDL"/>
      <w:color w:val="000000"/>
      <w:sz w:val="18"/>
      <w:szCs w:val="18"/>
      <w:lang w:eastAsia="ru-RU"/>
    </w:rPr>
  </w:style>
  <w:style w:type="paragraph" w:customStyle="1" w:styleId="m-share-popup-tail">
    <w:name w:val="m-share-popup-tail"/>
    <w:basedOn w:val="a"/>
    <w:rsid w:val="004476D4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4476D4"/>
    <w:pPr>
      <w:spacing w:before="100" w:beforeAutospacing="1" w:after="100" w:afterAutospacing="1"/>
    </w:pPr>
  </w:style>
  <w:style w:type="paragraph" w:customStyle="1" w:styleId="m-share-popup-footer2">
    <w:name w:val="m-share-popup-footer2"/>
    <w:basedOn w:val="a"/>
    <w:rsid w:val="004476D4"/>
    <w:pPr>
      <w:spacing w:before="100" w:beforeAutospacing="1" w:after="100" w:afterAutospacing="1"/>
    </w:pPr>
  </w:style>
  <w:style w:type="paragraph" w:customStyle="1" w:styleId="11">
    <w:name w:val="Обычный1"/>
    <w:rsid w:val="00684434"/>
    <w:pPr>
      <w:snapToGrid w:val="0"/>
    </w:pPr>
    <w:rPr>
      <w:rFonts w:eastAsia="Times New Roman"/>
    </w:rPr>
  </w:style>
  <w:style w:type="paragraph" w:styleId="a6">
    <w:name w:val="header"/>
    <w:basedOn w:val="a"/>
    <w:link w:val="a7"/>
    <w:uiPriority w:val="99"/>
    <w:unhideWhenUsed/>
    <w:rsid w:val="005C4C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C4CC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5C4C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5C4CC1"/>
    <w:rPr>
      <w:rFonts w:eastAsia="Times New Roman"/>
      <w:sz w:val="24"/>
      <w:szCs w:val="24"/>
    </w:rPr>
  </w:style>
  <w:style w:type="paragraph" w:customStyle="1" w:styleId="12">
    <w:name w:val="Без интервала1"/>
    <w:rsid w:val="00DA62E6"/>
    <w:rPr>
      <w:rFonts w:eastAsia="Times New Roman" w:cs="Calibri"/>
      <w:sz w:val="28"/>
      <w:szCs w:val="22"/>
      <w:lang w:val="uk-UA" w:eastAsia="en-US"/>
    </w:rPr>
  </w:style>
  <w:style w:type="character" w:customStyle="1" w:styleId="postbody1">
    <w:name w:val="postbody1"/>
    <w:rsid w:val="00DA62E6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AB71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b">
    <w:name w:val="Body Text"/>
    <w:basedOn w:val="a"/>
    <w:link w:val="ac"/>
    <w:uiPriority w:val="99"/>
    <w:unhideWhenUsed/>
    <w:rsid w:val="00AB7184"/>
    <w:pPr>
      <w:spacing w:after="120"/>
    </w:pPr>
    <w:rPr>
      <w:sz w:val="20"/>
      <w:lang w:val="uk-UA"/>
    </w:rPr>
  </w:style>
  <w:style w:type="character" w:customStyle="1" w:styleId="ac">
    <w:name w:val="Основной текст Знак"/>
    <w:link w:val="ab"/>
    <w:uiPriority w:val="99"/>
    <w:rsid w:val="00AB7184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1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2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2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0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11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2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ey_pvfp_nv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5420</CharactersWithSpaces>
  <SharedDoc>false</SharedDoc>
  <HLinks>
    <vt:vector size="6" baseType="variant">
      <vt:variant>
        <vt:i4>7340113</vt:i4>
      </vt:variant>
      <vt:variant>
        <vt:i4>0</vt:i4>
      </vt:variant>
      <vt:variant>
        <vt:i4>0</vt:i4>
      </vt:variant>
      <vt:variant>
        <vt:i4>5</vt:i4>
      </vt:variant>
      <vt:variant>
        <vt:lpwstr>mailto:zdodzvinach@ukr.net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comp</cp:lastModifiedBy>
  <cp:revision>2</cp:revision>
  <cp:lastPrinted>2020-11-11T12:27:00Z</cp:lastPrinted>
  <dcterms:created xsi:type="dcterms:W3CDTF">2021-03-25T12:41:00Z</dcterms:created>
  <dcterms:modified xsi:type="dcterms:W3CDTF">2021-03-25T12:41:00Z</dcterms:modified>
</cp:coreProperties>
</file>